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285B" w14:textId="77777777" w:rsidR="00861070" w:rsidRDefault="00A10A1F" w:rsidP="00861070">
      <w:pPr>
        <w:jc w:val="left"/>
        <w:rPr>
          <w:rFonts w:cs="Arial"/>
        </w:rPr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5496D4E4" wp14:editId="397200F3">
            <wp:simplePos x="0" y="0"/>
            <wp:positionH relativeFrom="column">
              <wp:posOffset>4750435</wp:posOffset>
            </wp:positionH>
            <wp:positionV relativeFrom="paragraph">
              <wp:posOffset>0</wp:posOffset>
            </wp:positionV>
            <wp:extent cx="1305560" cy="1397635"/>
            <wp:effectExtent l="0" t="0" r="8890" b="0"/>
            <wp:wrapTight wrapText="bothSides">
              <wp:wrapPolygon edited="0">
                <wp:start x="0" y="0"/>
                <wp:lineTo x="0" y="21198"/>
                <wp:lineTo x="21432" y="21198"/>
                <wp:lineTo x="21432" y="0"/>
                <wp:lineTo x="0" y="0"/>
              </wp:wrapPolygon>
            </wp:wrapTight>
            <wp:docPr id="1" name="Grafik 1" descr="G:\Logos\Logos Kirchgemeinde\logo_kirchgemeinde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Logos\Logos Kirchgemeinde\logo_kirchgemeinde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56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EE068" w14:textId="77777777" w:rsidR="00583D99" w:rsidRDefault="00583D99" w:rsidP="00861070">
      <w:pPr>
        <w:jc w:val="left"/>
        <w:rPr>
          <w:rFonts w:cs="Arial"/>
        </w:rPr>
      </w:pPr>
    </w:p>
    <w:p w14:paraId="4343DC36" w14:textId="77777777" w:rsidR="00583D99" w:rsidRDefault="00583D99" w:rsidP="00861070">
      <w:pPr>
        <w:jc w:val="left"/>
        <w:rPr>
          <w:rFonts w:cs="Arial"/>
        </w:rPr>
      </w:pPr>
    </w:p>
    <w:p w14:paraId="1D63CE2C" w14:textId="77777777" w:rsidR="00583D99" w:rsidRDefault="00583D99" w:rsidP="00861070">
      <w:pPr>
        <w:jc w:val="left"/>
        <w:rPr>
          <w:rFonts w:cs="Arial"/>
        </w:rPr>
      </w:pPr>
    </w:p>
    <w:p w14:paraId="18E93D90" w14:textId="77777777" w:rsidR="00583D99" w:rsidRDefault="00583D99" w:rsidP="00861070">
      <w:pPr>
        <w:jc w:val="left"/>
        <w:rPr>
          <w:rFonts w:cs="Arial"/>
          <w:sz w:val="24"/>
        </w:rPr>
      </w:pPr>
    </w:p>
    <w:p w14:paraId="46EB6D0B" w14:textId="77777777" w:rsidR="00301141" w:rsidRDefault="00301141" w:rsidP="00861070">
      <w:pPr>
        <w:jc w:val="left"/>
        <w:rPr>
          <w:rFonts w:cs="Arial"/>
          <w:sz w:val="24"/>
        </w:rPr>
      </w:pPr>
    </w:p>
    <w:p w14:paraId="50C30D85" w14:textId="77777777" w:rsidR="00301141" w:rsidRDefault="00301141" w:rsidP="00861070">
      <w:pPr>
        <w:jc w:val="left"/>
        <w:rPr>
          <w:rFonts w:cs="Arial"/>
          <w:sz w:val="24"/>
        </w:rPr>
      </w:pPr>
    </w:p>
    <w:p w14:paraId="65EA8EF1" w14:textId="77777777" w:rsidR="00301141" w:rsidRDefault="00301141" w:rsidP="00861070">
      <w:pPr>
        <w:jc w:val="left"/>
        <w:rPr>
          <w:rFonts w:cs="Arial"/>
          <w:sz w:val="24"/>
        </w:rPr>
      </w:pPr>
    </w:p>
    <w:p w14:paraId="727A9568" w14:textId="77777777" w:rsidR="00301141" w:rsidRDefault="00301141" w:rsidP="00861070">
      <w:pPr>
        <w:jc w:val="left"/>
        <w:rPr>
          <w:rFonts w:cs="Arial"/>
          <w:sz w:val="24"/>
        </w:rPr>
      </w:pPr>
    </w:p>
    <w:p w14:paraId="63C29929" w14:textId="77777777" w:rsidR="00301141" w:rsidRDefault="00301141" w:rsidP="00861070">
      <w:pPr>
        <w:jc w:val="left"/>
        <w:rPr>
          <w:rFonts w:cs="Arial"/>
          <w:sz w:val="24"/>
        </w:rPr>
      </w:pPr>
    </w:p>
    <w:p w14:paraId="3B7AA6C4" w14:textId="77777777" w:rsidR="00301141" w:rsidRDefault="00301141" w:rsidP="00861070">
      <w:pPr>
        <w:jc w:val="left"/>
        <w:rPr>
          <w:rFonts w:cs="Arial"/>
          <w:sz w:val="24"/>
        </w:rPr>
      </w:pPr>
    </w:p>
    <w:p w14:paraId="6B5C841E" w14:textId="2FFF99FD" w:rsidR="00C975F4" w:rsidRDefault="00A967A3" w:rsidP="00861070">
      <w:pPr>
        <w:jc w:val="left"/>
        <w:rPr>
          <w:rFonts w:cs="Arial"/>
          <w:sz w:val="24"/>
        </w:rPr>
      </w:pPr>
      <w:r>
        <w:rPr>
          <w:rFonts w:cs="Arial"/>
          <w:sz w:val="24"/>
        </w:rPr>
        <w:t>Feststellung Referendum/</w:t>
      </w:r>
      <w:r w:rsidR="004D5B5E">
        <w:rPr>
          <w:rFonts w:cs="Arial"/>
          <w:sz w:val="24"/>
        </w:rPr>
        <w:t xml:space="preserve"> Genehmigung Jahresrechnung 202</w:t>
      </w:r>
      <w:r w:rsidR="0015017E">
        <w:rPr>
          <w:rFonts w:cs="Arial"/>
          <w:sz w:val="24"/>
        </w:rPr>
        <w:t>3</w:t>
      </w:r>
    </w:p>
    <w:p w14:paraId="574567B6" w14:textId="77777777" w:rsidR="00A10A1F" w:rsidRPr="00A967A3" w:rsidRDefault="00A10A1F" w:rsidP="00861070">
      <w:pPr>
        <w:jc w:val="left"/>
        <w:rPr>
          <w:rFonts w:cs="Arial"/>
          <w:sz w:val="24"/>
        </w:rPr>
      </w:pPr>
    </w:p>
    <w:p w14:paraId="1CA891DA" w14:textId="77777777" w:rsidR="00861070" w:rsidRDefault="00861070" w:rsidP="00861070">
      <w:pPr>
        <w:jc w:val="left"/>
        <w:rPr>
          <w:rFonts w:cs="Arial"/>
        </w:rPr>
      </w:pPr>
    </w:p>
    <w:p w14:paraId="09F01EC8" w14:textId="77777777" w:rsidR="00861070" w:rsidRDefault="00861070" w:rsidP="00861070">
      <w:pPr>
        <w:jc w:val="left"/>
        <w:rPr>
          <w:rFonts w:cs="Arial"/>
        </w:rPr>
      </w:pPr>
      <w:r>
        <w:rPr>
          <w:rFonts w:cs="Arial"/>
        </w:rPr>
        <w:t xml:space="preserve">Nach § 7 der Kirchgemeindeordnung und § 59 Abs.1 </w:t>
      </w:r>
      <w:proofErr w:type="spellStart"/>
      <w:r>
        <w:rPr>
          <w:rFonts w:cs="Arial"/>
        </w:rPr>
        <w:t>lit</w:t>
      </w:r>
      <w:proofErr w:type="spellEnd"/>
      <w:r>
        <w:rPr>
          <w:rFonts w:cs="Arial"/>
        </w:rPr>
        <w:t xml:space="preserve">. i. Kirchgemeindegesetz (KKG) wird die Jahresrechnung der Kirchgemeinde </w:t>
      </w:r>
      <w:proofErr w:type="spellStart"/>
      <w:r>
        <w:rPr>
          <w:rFonts w:cs="Arial"/>
        </w:rPr>
        <w:t>einschliesslich</w:t>
      </w:r>
      <w:proofErr w:type="spellEnd"/>
      <w:r>
        <w:rPr>
          <w:rFonts w:cs="Arial"/>
        </w:rPr>
        <w:t xml:space="preserve"> des Antrags des Kirchenrats zur Verwendung eines allfälligen Ertragsüberschusses unter Vorbehalt des fakultativen Referendums durch die Rechnungskommission genehmigt. Die Rechnungskommission hat die Jahresrechnung geprüft und genehmigt. </w:t>
      </w:r>
    </w:p>
    <w:p w14:paraId="5BD9962D" w14:textId="77777777" w:rsidR="00861070" w:rsidRDefault="00861070" w:rsidP="00861070">
      <w:pPr>
        <w:jc w:val="left"/>
        <w:rPr>
          <w:rFonts w:cs="Arial"/>
        </w:rPr>
      </w:pPr>
      <w:r>
        <w:rPr>
          <w:rFonts w:cs="Arial"/>
        </w:rPr>
        <w:t xml:space="preserve">Dieser Entscheid wird </w:t>
      </w:r>
      <w:proofErr w:type="spellStart"/>
      <w:r>
        <w:rPr>
          <w:rFonts w:cs="Arial"/>
        </w:rPr>
        <w:t>gemäss</w:t>
      </w:r>
      <w:proofErr w:type="spellEnd"/>
      <w:r>
        <w:rPr>
          <w:rFonts w:cs="Arial"/>
        </w:rPr>
        <w:t xml:space="preserve"> § 24 KGG rechtskräftig, wenn nicht innert 30 Tagen</w:t>
      </w:r>
      <w:r w:rsidR="00B677AE">
        <w:rPr>
          <w:rFonts w:cs="Arial"/>
        </w:rPr>
        <w:t xml:space="preserve"> nach der Publikation</w:t>
      </w:r>
      <w:r>
        <w:rPr>
          <w:rFonts w:cs="Arial"/>
        </w:rPr>
        <w:t xml:space="preserve"> 5% der Stimmberechtigten der Kirchgemeinde verlangen, die Rechnung sei der Kirchgemeindeversammlung zu unterbreiten.</w:t>
      </w:r>
    </w:p>
    <w:p w14:paraId="45632D0A" w14:textId="77777777" w:rsidR="00861070" w:rsidRDefault="00861070" w:rsidP="00861070">
      <w:pPr>
        <w:jc w:val="left"/>
        <w:rPr>
          <w:rFonts w:cs="Arial"/>
        </w:rPr>
      </w:pPr>
    </w:p>
    <w:p w14:paraId="08C3B9AB" w14:textId="77777777" w:rsidR="00861070" w:rsidRPr="00C01F6B" w:rsidRDefault="00861070" w:rsidP="00861070">
      <w:pPr>
        <w:pStyle w:val="berschrift2"/>
        <w:jc w:val="left"/>
        <w:rPr>
          <w:rFonts w:ascii="Arial" w:hAnsi="Arial" w:cs="Arial"/>
          <w:sz w:val="20"/>
        </w:rPr>
      </w:pPr>
      <w:r w:rsidRPr="00C01F6B">
        <w:rPr>
          <w:rFonts w:ascii="Arial" w:hAnsi="Arial" w:cs="Arial"/>
          <w:sz w:val="20"/>
        </w:rPr>
        <w:t>Der Kirchenrat stellt fest:</w:t>
      </w:r>
    </w:p>
    <w:p w14:paraId="57B69136" w14:textId="29CFEB19" w:rsidR="00861070" w:rsidRPr="000955AD" w:rsidRDefault="004D5B5E" w:rsidP="00861070">
      <w:pPr>
        <w:jc w:val="left"/>
        <w:rPr>
          <w:rFonts w:cs="Arial"/>
        </w:rPr>
      </w:pPr>
      <w:r>
        <w:rPr>
          <w:rFonts w:cs="Arial"/>
        </w:rPr>
        <w:t>Die Publikation erfolgte am 28</w:t>
      </w:r>
      <w:r w:rsidR="00A967A3">
        <w:rPr>
          <w:rFonts w:cs="Arial"/>
        </w:rPr>
        <w:t xml:space="preserve">. </w:t>
      </w:r>
      <w:r>
        <w:rPr>
          <w:rFonts w:cs="Arial"/>
        </w:rPr>
        <w:t>März 202</w:t>
      </w:r>
      <w:r w:rsidR="0015017E">
        <w:rPr>
          <w:rFonts w:cs="Arial"/>
        </w:rPr>
        <w:t>4</w:t>
      </w:r>
      <w:r w:rsidR="00861070">
        <w:rPr>
          <w:rFonts w:cs="Arial"/>
        </w:rPr>
        <w:t xml:space="preserve"> (Ansc</w:t>
      </w:r>
      <w:r w:rsidR="00A967A3">
        <w:rPr>
          <w:rFonts w:cs="Arial"/>
        </w:rPr>
        <w:t>hlagka</w:t>
      </w:r>
      <w:r>
        <w:rPr>
          <w:rFonts w:cs="Arial"/>
        </w:rPr>
        <w:t>sten Kirche). Per 28. April 202</w:t>
      </w:r>
      <w:r w:rsidR="0015017E">
        <w:rPr>
          <w:rFonts w:cs="Arial"/>
        </w:rPr>
        <w:t>4</w:t>
      </w:r>
      <w:r w:rsidR="00861070">
        <w:rPr>
          <w:rFonts w:cs="Arial"/>
        </w:rPr>
        <w:t xml:space="preserve"> ist kein Referendum eingegange</w:t>
      </w:r>
      <w:r w:rsidR="00197139">
        <w:rPr>
          <w:rFonts w:cs="Arial"/>
        </w:rPr>
        <w:t>n, womit die Jahresrech</w:t>
      </w:r>
      <w:r>
        <w:rPr>
          <w:rFonts w:cs="Arial"/>
        </w:rPr>
        <w:t>nung 202</w:t>
      </w:r>
      <w:r w:rsidR="0015017E">
        <w:rPr>
          <w:rFonts w:cs="Arial"/>
        </w:rPr>
        <w:t>3</w:t>
      </w:r>
      <w:r w:rsidR="00861070">
        <w:rPr>
          <w:rFonts w:cs="Arial"/>
        </w:rPr>
        <w:t xml:space="preserve"> der röm.-kath. Kirchgemeinde Nottwil als genehmigt gilt.</w:t>
      </w:r>
    </w:p>
    <w:p w14:paraId="11EDB862" w14:textId="77777777" w:rsidR="00C812BE" w:rsidRDefault="00C812BE" w:rsidP="00C812BE">
      <w:pPr>
        <w:pStyle w:val="NA03Titelklein"/>
      </w:pPr>
    </w:p>
    <w:p w14:paraId="67C7536D" w14:textId="77777777" w:rsidR="00D44759" w:rsidRDefault="00D44759" w:rsidP="00C812BE">
      <w:pPr>
        <w:pStyle w:val="NA03Titelklein"/>
      </w:pPr>
    </w:p>
    <w:p w14:paraId="64D875E8" w14:textId="77777777" w:rsidR="00D44759" w:rsidRDefault="00D44759" w:rsidP="00C812BE">
      <w:pPr>
        <w:pStyle w:val="NA03Titelklein"/>
      </w:pPr>
    </w:p>
    <w:p w14:paraId="5F30220A" w14:textId="77777777" w:rsidR="00D44759" w:rsidRDefault="00D44759" w:rsidP="00C812BE">
      <w:pPr>
        <w:pStyle w:val="NA03Titelklein"/>
      </w:pPr>
    </w:p>
    <w:sectPr w:rsidR="00D44759" w:rsidSect="00B23A0F">
      <w:headerReference w:type="even" r:id="rId8"/>
      <w:type w:val="continuous"/>
      <w:pgSz w:w="11906" w:h="16838" w:code="9"/>
      <w:pgMar w:top="1503" w:right="1304" w:bottom="1304" w:left="1304" w:header="720" w:footer="62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E810A" w14:textId="77777777" w:rsidR="009A7477" w:rsidRDefault="00053464">
      <w:r>
        <w:separator/>
      </w:r>
    </w:p>
  </w:endnote>
  <w:endnote w:type="continuationSeparator" w:id="0">
    <w:p w14:paraId="312ACA89" w14:textId="77777777" w:rsidR="009A7477" w:rsidRDefault="0005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3FF67" w14:textId="77777777" w:rsidR="009A7477" w:rsidRDefault="00053464">
      <w:r>
        <w:separator/>
      </w:r>
    </w:p>
  </w:footnote>
  <w:footnote w:type="continuationSeparator" w:id="0">
    <w:p w14:paraId="3013884C" w14:textId="77777777" w:rsidR="009A7477" w:rsidRDefault="0005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AFABF" w14:textId="77777777" w:rsidR="0015017E" w:rsidRDefault="0015017E" w:rsidP="00CF0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5F9A"/>
    <w:multiLevelType w:val="hybridMultilevel"/>
    <w:tmpl w:val="B62E854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705D1"/>
    <w:multiLevelType w:val="hybridMultilevel"/>
    <w:tmpl w:val="C55037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7B11FA"/>
    <w:multiLevelType w:val="hybridMultilevel"/>
    <w:tmpl w:val="C604FC1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DF3114"/>
    <w:multiLevelType w:val="hybridMultilevel"/>
    <w:tmpl w:val="07D01992"/>
    <w:lvl w:ilvl="0" w:tplc="3906FB9E">
      <w:start w:val="1"/>
      <w:numFmt w:val="bullet"/>
      <w:pStyle w:val="NA05StandardtextAufzhlung"/>
      <w:lvlText w:val=""/>
      <w:lvlJc w:val="left"/>
      <w:pPr>
        <w:ind w:left="851" w:hanging="491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5844972">
    <w:abstractNumId w:val="3"/>
  </w:num>
  <w:num w:numId="2" w16cid:durableId="159079356">
    <w:abstractNumId w:val="1"/>
  </w:num>
  <w:num w:numId="3" w16cid:durableId="1258368018">
    <w:abstractNumId w:val="0"/>
  </w:num>
  <w:num w:numId="4" w16cid:durableId="90047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autoHyphenation/>
  <w:hyphenationZone w:val="51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BE"/>
    <w:rsid w:val="00053464"/>
    <w:rsid w:val="000A4BDD"/>
    <w:rsid w:val="0010006B"/>
    <w:rsid w:val="0015017E"/>
    <w:rsid w:val="00197139"/>
    <w:rsid w:val="00220DB7"/>
    <w:rsid w:val="00301141"/>
    <w:rsid w:val="00314CE6"/>
    <w:rsid w:val="003910C5"/>
    <w:rsid w:val="004D5B5E"/>
    <w:rsid w:val="00583D99"/>
    <w:rsid w:val="00635215"/>
    <w:rsid w:val="006E1ADA"/>
    <w:rsid w:val="007F273C"/>
    <w:rsid w:val="00861070"/>
    <w:rsid w:val="008F4B19"/>
    <w:rsid w:val="009A203C"/>
    <w:rsid w:val="009A7477"/>
    <w:rsid w:val="00A10A1F"/>
    <w:rsid w:val="00A967A3"/>
    <w:rsid w:val="00AF1D62"/>
    <w:rsid w:val="00B23A0F"/>
    <w:rsid w:val="00B677AE"/>
    <w:rsid w:val="00C812BE"/>
    <w:rsid w:val="00C975F4"/>
    <w:rsid w:val="00CD52DB"/>
    <w:rsid w:val="00D44759"/>
    <w:rsid w:val="00D91DF3"/>
    <w:rsid w:val="00E66BA4"/>
    <w:rsid w:val="00E73A61"/>
    <w:rsid w:val="00F713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585E8"/>
  <w15:docId w15:val="{69A7A3C8-E117-49D0-BF5B-19BA97FC1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iPriority="9" w:unhideWhenUsed="1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812BE"/>
    <w:pPr>
      <w:jc w:val="both"/>
    </w:pPr>
    <w:rPr>
      <w:rFonts w:ascii="Arial" w:eastAsia="Times New Roman" w:hAnsi="Arial" w:cs="Times New Roman"/>
      <w:sz w:val="20"/>
      <w:lang w:eastAsia="de-DE"/>
    </w:rPr>
  </w:style>
  <w:style w:type="paragraph" w:styleId="berschrift1">
    <w:name w:val="heading 1"/>
    <w:aliases w:val="01 Überschrift gross"/>
    <w:basedOn w:val="Standard"/>
    <w:next w:val="Standard"/>
    <w:link w:val="berschrift1Zchn"/>
    <w:qFormat/>
    <w:rsid w:val="00C955A2"/>
    <w:pPr>
      <w:keepNext/>
      <w:spacing w:line="480" w:lineRule="exact"/>
      <w:outlineLvl w:val="0"/>
    </w:pPr>
    <w:rPr>
      <w:b/>
      <w:sz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610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01 Überschrift gross Zchn"/>
    <w:basedOn w:val="Absatz-Standardschriftart"/>
    <w:link w:val="berschrift1"/>
    <w:rsid w:val="00C955A2"/>
    <w:rPr>
      <w:rFonts w:ascii="Arial" w:eastAsia="Times New Roman" w:hAnsi="Arial" w:cs="Times New Roman"/>
      <w:b/>
      <w:sz w:val="36"/>
      <w:lang w:eastAsia="de-DE"/>
    </w:rPr>
  </w:style>
  <w:style w:type="paragraph" w:customStyle="1" w:styleId="NA01berschriftgross">
    <w:name w:val="NA 01 Überschrift gross"/>
    <w:qFormat/>
    <w:rsid w:val="00220DB7"/>
    <w:pPr>
      <w:spacing w:after="258" w:line="516" w:lineRule="exact"/>
    </w:pPr>
    <w:rPr>
      <w:rFonts w:ascii="Arial" w:eastAsia="Times New Roman" w:hAnsi="Arial" w:cs="Times New Roman"/>
      <w:b/>
      <w:spacing w:val="2"/>
      <w:sz w:val="36"/>
      <w:lang w:eastAsia="de-DE"/>
    </w:rPr>
  </w:style>
  <w:style w:type="paragraph" w:customStyle="1" w:styleId="NA04Standardtext">
    <w:name w:val="NA 04 Standardtext"/>
    <w:qFormat/>
    <w:rsid w:val="00C812BE"/>
    <w:pPr>
      <w:spacing w:line="258" w:lineRule="exact"/>
      <w:jc w:val="both"/>
    </w:pPr>
    <w:rPr>
      <w:rFonts w:ascii="Arial" w:eastAsia="Times New Roman" w:hAnsi="Arial" w:cs="Times New Roman"/>
      <w:spacing w:val="2"/>
      <w:sz w:val="20"/>
      <w:lang w:eastAsia="de-DE"/>
    </w:rPr>
  </w:style>
  <w:style w:type="table" w:styleId="Tabellenraster">
    <w:name w:val="Table Grid"/>
    <w:basedOn w:val="NormaleTabelle"/>
    <w:rsid w:val="00C812BE"/>
    <w:rPr>
      <w:rFonts w:ascii="Arial" w:eastAsia="Times New Roman" w:hAnsi="Arial" w:cs="Times New Roman"/>
      <w:spacing w:val="2"/>
      <w:sz w:val="20"/>
      <w:szCs w:val="20"/>
      <w:lang w:eastAsia="de-DE"/>
    </w:rPr>
    <w:tblPr>
      <w:tblStyleRowBandSize w:val="1"/>
    </w:tbl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character" w:customStyle="1" w:styleId="NA06Bildlegende">
    <w:name w:val="NA 06 Bildlegende"/>
    <w:basedOn w:val="Absatz-Standardschriftart"/>
    <w:rsid w:val="00C812BE"/>
    <w:rPr>
      <w:rFonts w:ascii="Arial" w:hAnsi="Arial"/>
      <w:i/>
      <w:dstrike w:val="0"/>
      <w:noProof w:val="0"/>
      <w:spacing w:val="2"/>
      <w:sz w:val="20"/>
      <w:vertAlign w:val="baseline"/>
      <w:lang w:val="it-IT"/>
    </w:rPr>
  </w:style>
  <w:style w:type="paragraph" w:customStyle="1" w:styleId="NA02Titelmittelgross">
    <w:name w:val="NA 02 Titel mittelgross"/>
    <w:basedOn w:val="Standard"/>
    <w:qFormat/>
    <w:rsid w:val="00C812BE"/>
    <w:pPr>
      <w:shd w:val="clear" w:color="auto" w:fill="000000"/>
      <w:spacing w:before="258" w:after="258" w:line="258" w:lineRule="exact"/>
      <w:jc w:val="left"/>
      <w:outlineLvl w:val="0"/>
    </w:pPr>
    <w:rPr>
      <w:rFonts w:ascii="Arial Black" w:hAnsi="Arial Black" w:cs="Arial"/>
      <w:bCs/>
      <w:color w:val="FFFFFF"/>
      <w:spacing w:val="2"/>
      <w:szCs w:val="32"/>
    </w:rPr>
  </w:style>
  <w:style w:type="paragraph" w:customStyle="1" w:styleId="NA03Titelklein">
    <w:name w:val="NA 03 Titel klein"/>
    <w:basedOn w:val="NA04Standardtext"/>
    <w:qFormat/>
    <w:rsid w:val="00220DB7"/>
    <w:pPr>
      <w:jc w:val="left"/>
    </w:pPr>
    <w:rPr>
      <w:sz w:val="24"/>
      <w:lang w:val="de-CH"/>
    </w:rPr>
  </w:style>
  <w:style w:type="character" w:customStyle="1" w:styleId="NA04Standardtextfett">
    <w:name w:val="NA 04 Standardtext fett"/>
    <w:basedOn w:val="Absatz-Standardschriftart"/>
    <w:rsid w:val="00C812BE"/>
    <w:rPr>
      <w:rFonts w:ascii="Arial" w:hAnsi="Arial"/>
      <w:b/>
      <w:spacing w:val="2"/>
    </w:rPr>
  </w:style>
  <w:style w:type="paragraph" w:customStyle="1" w:styleId="NA05StandardtextAufzhlung">
    <w:name w:val="NA 05 Standardtext Aufzählung"/>
    <w:basedOn w:val="NA04Standardtext"/>
    <w:qFormat/>
    <w:rsid w:val="00C812BE"/>
    <w:pPr>
      <w:numPr>
        <w:numId w:val="1"/>
      </w:numPr>
      <w:ind w:left="170" w:hanging="170"/>
      <w:jc w:val="left"/>
    </w:pPr>
    <w:rPr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61070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paragraph" w:styleId="Titel">
    <w:name w:val="Title"/>
    <w:basedOn w:val="Standard"/>
    <w:link w:val="TitelZchn"/>
    <w:qFormat/>
    <w:rsid w:val="00861070"/>
    <w:pPr>
      <w:shd w:val="clear" w:color="auto" w:fill="000000"/>
      <w:spacing w:before="240" w:after="120"/>
      <w:jc w:val="left"/>
      <w:outlineLvl w:val="0"/>
    </w:pPr>
    <w:rPr>
      <w:rFonts w:ascii="Arial Black" w:hAnsi="Arial Black" w:cs="Arial"/>
      <w:bCs/>
      <w:color w:val="FFFFFF"/>
      <w:kern w:val="28"/>
      <w:szCs w:val="32"/>
    </w:rPr>
  </w:style>
  <w:style w:type="character" w:customStyle="1" w:styleId="TitelZchn">
    <w:name w:val="Titel Zchn"/>
    <w:basedOn w:val="Absatz-Standardschriftart"/>
    <w:link w:val="Titel"/>
    <w:rsid w:val="00861070"/>
    <w:rPr>
      <w:rFonts w:ascii="Arial Black" w:eastAsia="Times New Roman" w:hAnsi="Arial Black" w:cs="Arial"/>
      <w:bCs/>
      <w:color w:val="FFFFFF"/>
      <w:kern w:val="28"/>
      <w:sz w:val="20"/>
      <w:szCs w:val="32"/>
      <w:shd w:val="clear" w:color="auto" w:fill="000000"/>
      <w:lang w:eastAsia="de-DE"/>
    </w:rPr>
  </w:style>
  <w:style w:type="paragraph" w:styleId="Kopfzeile">
    <w:name w:val="header"/>
    <w:basedOn w:val="Standard"/>
    <w:link w:val="KopfzeileZchn"/>
    <w:rsid w:val="00D44759"/>
    <w:pPr>
      <w:tabs>
        <w:tab w:val="center" w:pos="4703"/>
        <w:tab w:val="right" w:pos="9406"/>
      </w:tabs>
      <w:jc w:val="left"/>
    </w:pPr>
    <w:rPr>
      <w:rFonts w:ascii="Times" w:hAnsi="Times"/>
      <w:sz w:val="24"/>
      <w:szCs w:val="20"/>
      <w:lang w:eastAsia="de-CH"/>
    </w:rPr>
  </w:style>
  <w:style w:type="character" w:customStyle="1" w:styleId="KopfzeileZchn">
    <w:name w:val="Kopfzeile Zchn"/>
    <w:basedOn w:val="Absatz-Standardschriftart"/>
    <w:link w:val="Kopfzeile"/>
    <w:rsid w:val="00D44759"/>
    <w:rPr>
      <w:rFonts w:ascii="Times" w:eastAsia="Times New Roman" w:hAnsi="Times" w:cs="Times New Roman"/>
      <w:szCs w:val="20"/>
      <w:lang w:eastAsia="de-CH"/>
    </w:rPr>
  </w:style>
  <w:style w:type="character" w:styleId="Hyperlink">
    <w:name w:val="Hyperlink"/>
    <w:uiPriority w:val="99"/>
    <w:unhideWhenUsed/>
    <w:rsid w:val="00D4475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583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83D99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783</Characters>
  <Application>Microsoft Office Word</Application>
  <DocSecurity>0</DocSecurity>
  <Lines>6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Formular: Text</vt:lpstr>
      <vt:lpstr>NA 02 Titel mittelgross</vt:lpstr>
    </vt:vector>
  </TitlesOfParts>
  <Company>stäuble gmbh, sgrafik.ch</Company>
  <LinksUpToDate>false</LinksUpToDate>
  <CharactersWithSpaces>906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Stäuble</dc:creator>
  <cp:lastModifiedBy>Kaufmann Petra</cp:lastModifiedBy>
  <cp:revision>2</cp:revision>
  <cp:lastPrinted>2016-06-13T10:56:00Z</cp:lastPrinted>
  <dcterms:created xsi:type="dcterms:W3CDTF">2024-03-19T07:37:00Z</dcterms:created>
  <dcterms:modified xsi:type="dcterms:W3CDTF">2024-03-19T07:37:00Z</dcterms:modified>
  <cp:contentStatus/>
</cp:coreProperties>
</file>